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DB" w:rsidRDefault="006C36DB" w:rsidP="006C36DB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C36D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Кризис 7 лет. Как взаимодействовать с ребенком?</w:t>
      </w:r>
    </w:p>
    <w:p w:rsidR="006C36DB" w:rsidRDefault="006C36DB" w:rsidP="006C36DB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151130</wp:posOffset>
            </wp:positionV>
            <wp:extent cx="4038600" cy="2276475"/>
            <wp:effectExtent l="19050" t="0" r="0" b="0"/>
            <wp:wrapTight wrapText="bothSides">
              <wp:wrapPolygon edited="0">
                <wp:start x="-102" y="0"/>
                <wp:lineTo x="-102" y="21510"/>
                <wp:lineTo x="21600" y="21510"/>
                <wp:lineTo x="21600" y="0"/>
                <wp:lineTo x="-102" y="0"/>
              </wp:wrapPolygon>
            </wp:wrapTight>
            <wp:docPr id="8" name="Рисунок 8" descr="Кризис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изис 7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6DB" w:rsidRDefault="006C36DB" w:rsidP="006C36DB">
      <w:pPr>
        <w:spacing w:after="0" w:line="240" w:lineRule="auto"/>
        <w:ind w:firstLine="21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черты кризиса семи лет у ребёнка сходны с проявлениями других возрастных кризисов: он становится капризным, непослушным, не выполняет просьбы, не переносит критику. Однако появляются и специфические проявления, характеризующие именно переход к школьному возрасту.</w:t>
      </w:r>
    </w:p>
    <w:p w:rsidR="002D3D0D" w:rsidRPr="006C36DB" w:rsidRDefault="002D3D0D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в этот период:</w:t>
      </w:r>
    </w:p>
    <w:p w:rsidR="006C36DB" w:rsidRPr="006C36DB" w:rsidRDefault="006C36DB" w:rsidP="006C36DB">
      <w:pPr>
        <w:numPr>
          <w:ilvl w:val="0"/>
          <w:numId w:val="1"/>
        </w:numPr>
        <w:spacing w:beforeAutospacing="1" w:after="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Ребёнок начинает копировать поведение взрослых, хочет быть во всём на них похожим. Он хочет казаться взрослее – например, отказывается от детских игр.</w:t>
      </w:r>
    </w:p>
    <w:p w:rsidR="006C36DB" w:rsidRPr="006C36DB" w:rsidRDefault="006C36DB" w:rsidP="006C36DB">
      <w:pPr>
        <w:numPr>
          <w:ilvl w:val="0"/>
          <w:numId w:val="1"/>
        </w:numPr>
        <w:spacing w:beforeAutospacing="1" w:after="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Семилетний ребёнок утрачивает детскую непосредственность и наивность, его рассуждения становятся более взвешенными и обдуманными.</w:t>
      </w:r>
    </w:p>
    <w:p w:rsidR="006C36DB" w:rsidRPr="006C36DB" w:rsidRDefault="006C36DB" w:rsidP="006C36DB">
      <w:pPr>
        <w:numPr>
          <w:ilvl w:val="0"/>
          <w:numId w:val="1"/>
        </w:numPr>
        <w:spacing w:beforeAutospacing="1" w:after="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Поступки и слова перестают быть спонтанными.</w:t>
      </w: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2"/>
      <w:bookmarkEnd w:id="0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переходе к школьной жизни у ребёнка резко возрастают способности к познанию, быстро развивается его операционно-техническая сфера. Одновременно с этим он начинает ориентироваться в социально-предметных отношениях.</w:t>
      </w:r>
    </w:p>
    <w:p w:rsidR="006C36DB" w:rsidRPr="006C36DB" w:rsidRDefault="006C36DB" w:rsidP="006C3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Изменяется и социальная ситуация развития. Когда ребёнок приходит в школу, он в первый раз становится объектом учебной деятельности. Эта деятельность имеет особый характер, поскольку является </w:t>
      </w:r>
      <w:proofErr w:type="gramStart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весьма социальной</w:t>
      </w:r>
      <w:proofErr w:type="gramEnd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Д. Б. </w:t>
      </w:r>
      <w:proofErr w:type="spellStart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Эльконин</w:t>
      </w:r>
      <w:proofErr w:type="spellEnd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указывал, что обучение имеет тройную социальную значимость:</w:t>
      </w:r>
    </w:p>
    <w:p w:rsidR="006C36DB" w:rsidRPr="006C36DB" w:rsidRDefault="006C36DB" w:rsidP="006C36DB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форме – учебная деятельность регулируется с помощью социальных правил и норм.</w:t>
      </w:r>
    </w:p>
    <w:p w:rsidR="006C36DB" w:rsidRPr="006C36DB" w:rsidRDefault="006C36DB" w:rsidP="006C36DB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содержанию – ребёнок усваивает социальный и культурный опыт.</w:t>
      </w:r>
    </w:p>
    <w:p w:rsidR="006C36DB" w:rsidRPr="006C36DB" w:rsidRDefault="006C36DB" w:rsidP="006C36DB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смыслу – учебная деятельность имеет значимость для общества и им оценивается.</w:t>
      </w: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раньше для ребёнка все взрослые были как бы на одно лицо, то теперь они начинают различаться по своему статусу: для него теперь существуют «близкие взрослые» и «социальные взрослые». Вторыми становятся в первую очередь учителя: они обладают большими полномочиями, являются носителями социальных норм и оценочных критериев.</w:t>
      </w: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Общественные правила и требования имеют обязательный характер и подлежат непременному выполнению, и это ребёнок начинает осознавать. </w:t>
      </w: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Ведущая деятельность в этот период – уже не игровая, а учебная; ребёнок приобщается к системе научных знаний и овладевает обобщёнными навыками действий.</w:t>
      </w: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1" w:name="3"/>
      <w:bookmarkEnd w:id="1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Кризис семи лет, как и другие возрастные кризисы, длится не особо долго – от шести до девяти месяцев. Если течение кризиса проходило успешно, то по его завершении ребёнок становится зрелой «школьной личностью», имеющей сформированную внутреннюю позицию и осознающей свою социальную роль.</w:t>
      </w: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Отмечается, что данный кризисный процесс хотя и «социальный», но имеет и физиологические основания. Именно в этот период активно развиваются лобные доли коры больших полушарий мозга, которые отвечают за способность планировать, предсказывать результат действий, контролировать своё поведение. Процессы возбуждения и торможения остаются подвижными, вследствие чего ребёнок проявляет непоседливость, </w:t>
      </w:r>
      <w:proofErr w:type="spellStart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гиперактивность</w:t>
      </w:r>
      <w:proofErr w:type="spellEnd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Эмоциональное состояние ребёнка при этом нестабильное (лабильное).</w:t>
      </w: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2" w:name="4"/>
      <w:bookmarkEnd w:id="2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Любой кризисный период является противоречивым процессом, и кризис семи лет – не исключение. В норме появление кризиса совпадает с началом обучения в школе, благодаря чему негативные проявления его сглажены и на первый план выносятся позитивные. Но это лишь в норме; значительное количество детей испытывает определённые трудности в адаптации к школьному образу жизни, которая из-за этого осуществляется с опозданием.</w:t>
      </w:r>
    </w:p>
    <w:p w:rsidR="006C36DB" w:rsidRPr="006C36DB" w:rsidRDefault="006C36DB" w:rsidP="006C3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Несмотря на то, что главной деятельностью для ребёнка становится учёба, </w:t>
      </w:r>
      <w:proofErr w:type="gramStart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важное значение</w:t>
      </w:r>
      <w:proofErr w:type="gramEnd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него продолжает сохранять игра, и между этими видами деятельности порой случаются «столкновения». Конечно, современная система обучения может объединять оба вида деятельности, делая это с пользой для ученика; однако определённые противоречия всё же имеют место: например, теперь ребёнок должен по-новому распределять своё время, меньше времени он будет отводить играм и больше – обучению. Также ребёнок ещё сильно привязан к родителям, особенно к матери, несмотря на то, что пришла пора устанавливать новые социальные отношения.</w:t>
      </w:r>
    </w:p>
    <w:p w:rsid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Тяжёлое переживание данного кризиса может повлечь за собой не только психологические, но даже психические проблемы, вследствие чего ребёнку может потребоваться помощь психиатра. К примеру, могут наблюдаться поведенческие и эмоциональные отклонения.</w:t>
      </w:r>
    </w:p>
    <w:p w:rsidR="002D3D0D" w:rsidRPr="002D3D0D" w:rsidRDefault="002D3D0D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36DB" w:rsidRPr="006C36DB" w:rsidRDefault="006C36DB" w:rsidP="006C36DB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D3D0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Рекомендации родителям:</w:t>
      </w: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3" w:name="5"/>
      <w:bookmarkEnd w:id="3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Кризис порождает глубокие изменения, которые затрагивают </w:t>
      </w:r>
      <w:r w:rsidRPr="002D3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самосознание</w:t>
      </w: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самоощущение ребёнка, поведение и образ жизни. А если так, то и отношение родителей к своему ребёнку должно быть иным, нежели то, что было раньше. Родители должны понимать, что они сталкиваются с очередным изменением в развитии своего ребёнка и что это изменение является жизненно необходимым для него. И в первую очередь необходимо позаботиться о том, чтобы подготовить ребёнка к школьной жизни заранее.</w:t>
      </w:r>
    </w:p>
    <w:p w:rsid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Для этого необходимо принять ряд мер:</w:t>
      </w:r>
    </w:p>
    <w:p w:rsidR="00DA7728" w:rsidRPr="006C36DB" w:rsidRDefault="00DA7728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6C36DB" w:rsidRPr="006C36DB" w:rsidRDefault="006C36DB" w:rsidP="006C36DB">
      <w:pPr>
        <w:numPr>
          <w:ilvl w:val="0"/>
          <w:numId w:val="3"/>
        </w:numPr>
        <w:spacing w:beforeAutospacing="1"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Установление режима дня. Примерно за полгода до начала учебного года следует научить ребёнка рано засыпать и просыпаться, чередовать игры, прогулки, отдых и учебные занятия.</w:t>
      </w:r>
    </w:p>
    <w:p w:rsidR="006C36DB" w:rsidRPr="006C36DB" w:rsidRDefault="006C36DB" w:rsidP="006C36DB">
      <w:pPr>
        <w:numPr>
          <w:ilvl w:val="0"/>
          <w:numId w:val="3"/>
        </w:numPr>
        <w:spacing w:beforeAutospacing="1"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начала первых занятий рекомендуется показать ребёнку школу снаружи и изнутри, причём в буквальном смысле – сводить его в здание школы, показать ему его и рассказать, чем он здесь будет заниматься. Ребёнок должен воспринимать школу спокойно и уверенно, не бояться её.</w:t>
      </w:r>
    </w:p>
    <w:p w:rsidR="006C36DB" w:rsidRPr="006C36DB" w:rsidRDefault="006C36DB" w:rsidP="006C36DB">
      <w:pPr>
        <w:numPr>
          <w:ilvl w:val="0"/>
          <w:numId w:val="3"/>
        </w:numPr>
        <w:spacing w:beforeAutospacing="1"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Ребёнку нужно разъяснить его права и обязанности. Делать это нужно не строго, без насилия, с пониманием. Доверительные отношения с родителями помогут убедить даже самых непослушных детей. Нужно поставить вопрос так, чтобы ребёнок понял, что обязанности есть у всех, но вместе с обязанностями появляются и новые права и возможности.</w:t>
      </w:r>
    </w:p>
    <w:p w:rsidR="006C36DB" w:rsidRPr="006C36DB" w:rsidRDefault="006C36DB" w:rsidP="006C36DB">
      <w:pPr>
        <w:numPr>
          <w:ilvl w:val="0"/>
          <w:numId w:val="3"/>
        </w:numPr>
        <w:spacing w:beforeAutospacing="1"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Ребёнку нужно предоставлять возможность свободно распоряжаться своими обязанностями. Например, если необходимо сделать в комнате уборку, то ребёнок может выбрать удобное для себя время и сделать работу удобным для себя способом.</w:t>
      </w:r>
    </w:p>
    <w:p w:rsidR="006C36DB" w:rsidRPr="002D3D0D" w:rsidRDefault="006C36DB" w:rsidP="006C36DB">
      <w:pPr>
        <w:numPr>
          <w:ilvl w:val="0"/>
          <w:numId w:val="3"/>
        </w:numPr>
        <w:spacing w:beforeAutospacing="1"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стоит ругать ребёнка за его ошибки. Ведь они в любом случае произойдут – ошибки человек совершает всегда и везде. Необходимо лишь обсудить с ребёнком его ошибки, разобрать их, проанализировать. Почему он получил плохую оценку на уроке? – потому что слишком много играл вместо того, чтобы делать домашнее задание. Такой разбор поможет в будущем предотвратить новые ошибки, научит ребёнка прогнозировать результаты своих действий и составлять план работы на длительное время вперёд.</w:t>
      </w:r>
    </w:p>
    <w:p w:rsidR="006C36DB" w:rsidRPr="002D3D0D" w:rsidRDefault="006C36DB" w:rsidP="006C36DB">
      <w:pPr>
        <w:spacing w:beforeAutospacing="1" w:after="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</w:pPr>
      <w:r w:rsidRPr="002D3D0D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  <w:t>Чего категорически делать нельзя:</w:t>
      </w: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4" w:name="6"/>
      <w:bookmarkEnd w:id="4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Данный кризисный период довольно сложен, и грубые ошибки взрослых могут обернуться большими проблемами для психики ребёнка. Новые обязанности и социальные отношения нельзя навязывать, приучать к ним ребёнка насильно: ведь это приведёт его не к большей самостоятельности и ответственности, а лишь к большему «послушанию».</w:t>
      </w:r>
    </w:p>
    <w:p w:rsidR="006C36DB" w:rsidRPr="006C36DB" w:rsidRDefault="006C36DB" w:rsidP="006C36DB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Ребёнок рискует </w:t>
      </w:r>
      <w:proofErr w:type="gramStart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</w:t>
      </w:r>
      <w:proofErr w:type="gramEnd"/>
      <w:r w:rsidRPr="006C36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остаться недоразвитым; отсюда проистекают и проблемы в обучении, и неподготовленность к более взрослой жизни. Нельзя назначать ребёнку его социальную роль «сверху» - своё место в социальной системе он должен занять сам, опираясь на свои наблюдения, склонности и имеющийся жизненный опыт.</w:t>
      </w:r>
    </w:p>
    <w:p w:rsidR="00984D4E" w:rsidRPr="002D3D0D" w:rsidRDefault="00483AE3" w:rsidP="00483AE3">
      <w:pPr>
        <w:tabs>
          <w:tab w:val="left" w:pos="52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84D4E" w:rsidRPr="002D3D0D" w:rsidSect="00DA772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76C64"/>
    <w:multiLevelType w:val="multilevel"/>
    <w:tmpl w:val="1ADA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36627"/>
    <w:multiLevelType w:val="multilevel"/>
    <w:tmpl w:val="8FE8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D3ED8"/>
    <w:multiLevelType w:val="multilevel"/>
    <w:tmpl w:val="6E60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6DB"/>
    <w:rsid w:val="000C62FE"/>
    <w:rsid w:val="0027393D"/>
    <w:rsid w:val="002D3D0D"/>
    <w:rsid w:val="00483AE3"/>
    <w:rsid w:val="006C36DB"/>
    <w:rsid w:val="00984D4E"/>
    <w:rsid w:val="00B81F00"/>
    <w:rsid w:val="00DA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4E"/>
  </w:style>
  <w:style w:type="paragraph" w:styleId="2">
    <w:name w:val="heading 2"/>
    <w:basedOn w:val="a"/>
    <w:link w:val="20"/>
    <w:uiPriority w:val="9"/>
    <w:qFormat/>
    <w:rsid w:val="006C3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6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2019-12-09T10:56:00Z</dcterms:created>
  <dcterms:modified xsi:type="dcterms:W3CDTF">2022-04-27T07:53:00Z</dcterms:modified>
</cp:coreProperties>
</file>