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96" w:rsidRPr="00033B96" w:rsidRDefault="00033B96" w:rsidP="00033B96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546735</wp:posOffset>
            </wp:positionV>
            <wp:extent cx="2686050" cy="1905000"/>
            <wp:effectExtent l="19050" t="0" r="0" b="0"/>
            <wp:wrapSquare wrapText="bothSides"/>
            <wp:docPr id="8" name="Рисунок 8" descr="C:\Users\Оля\Desktop\xepwwa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я\Desktop\xepwwaw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B96">
        <w:rPr>
          <w:b/>
          <w:sz w:val="40"/>
          <w:szCs w:val="40"/>
        </w:rPr>
        <w:t>Смотрим мультфильмы вместе и с пользой для ребенка!</w:t>
      </w:r>
    </w:p>
    <w:p w:rsidR="00033B96" w:rsidRPr="00033B96" w:rsidRDefault="00033B96" w:rsidP="00033B96">
      <w:pPr>
        <w:pStyle w:val="c0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2"/>
          <w:i/>
          <w:color w:val="000000"/>
          <w:sz w:val="28"/>
          <w:szCs w:val="28"/>
        </w:rPr>
      </w:pPr>
      <w:r w:rsidRPr="00033B96">
        <w:rPr>
          <w:rStyle w:val="c2"/>
          <w:i/>
          <w:color w:val="000000"/>
          <w:sz w:val="28"/>
          <w:szCs w:val="28"/>
        </w:rPr>
        <w:t>Уважаемые родители! Давайте смотреть мультфильмы вместе  с пользой для ребенка!</w:t>
      </w:r>
    </w:p>
    <w:p w:rsidR="00033B96" w:rsidRDefault="00033B96" w:rsidP="00033B96">
      <w:pPr>
        <w:pStyle w:val="c0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2"/>
          <w:color w:val="000000"/>
          <w:sz w:val="28"/>
          <w:szCs w:val="28"/>
        </w:rPr>
      </w:pPr>
    </w:p>
    <w:p w:rsidR="00D84A8D" w:rsidRDefault="00D84A8D" w:rsidP="00033B96">
      <w:pPr>
        <w:pStyle w:val="c0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Ведь в </w:t>
      </w:r>
      <w:r w:rsidR="00033B96">
        <w:rPr>
          <w:rStyle w:val="c2"/>
          <w:color w:val="000000"/>
          <w:sz w:val="28"/>
          <w:szCs w:val="28"/>
        </w:rPr>
        <w:t xml:space="preserve">мультфильмах </w:t>
      </w:r>
      <w:r>
        <w:rPr>
          <w:rStyle w:val="c2"/>
          <w:color w:val="000000"/>
          <w:sz w:val="28"/>
          <w:szCs w:val="28"/>
        </w:rPr>
        <w:t xml:space="preserve">собрана вся гамма человеческих чувств, переживаний, правил поведения в обществе, в них, как в бабушкином сундуке, хранится мудрость поколений, вся детская душа и невероятно глубокий мир вашего ребенка. Конечно, речь идет о классических примерах, в первую очередь о добрых советских мультиках, которые смотрели и мы с вами. Показывайте их! Замечательно, обрадуетесь вы, оказывается, можно! А то во многих источниках говорят, что это плохо влияет на зрение, нервную систему и психику. Отлично, подумаете вы, теперь появится время сделать спокойно свои дела. Не торопитесь, существует одно большое «НО». Смотреть выбранные мультфильмы вы должны и обязаны вместе с детьми! Только так и никак иначе от их просмотра будет польза, а не вред, и именно так вы сможете научить ребенка «читать </w:t>
      </w:r>
      <w:proofErr w:type="gramStart"/>
      <w:r>
        <w:rPr>
          <w:rStyle w:val="c2"/>
          <w:color w:val="000000"/>
          <w:sz w:val="28"/>
          <w:szCs w:val="28"/>
        </w:rPr>
        <w:t>между</w:t>
      </w:r>
      <w:proofErr w:type="gramEnd"/>
      <w:r>
        <w:rPr>
          <w:rStyle w:val="c2"/>
          <w:color w:val="000000"/>
          <w:sz w:val="28"/>
          <w:szCs w:val="28"/>
        </w:rPr>
        <w:t xml:space="preserve"> срок» и понять в мультфильме главное.</w:t>
      </w:r>
    </w:p>
    <w:p w:rsidR="00D84A8D" w:rsidRPr="00033B96" w:rsidRDefault="00D84A8D" w:rsidP="00D84A8D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033B96">
        <w:rPr>
          <w:rStyle w:val="c2"/>
          <w:i/>
          <w:color w:val="000000"/>
          <w:sz w:val="28"/>
          <w:szCs w:val="28"/>
        </w:rPr>
        <w:t>Итак, основное правило – смотреть мультфильмы нужно только вместе с детьми. А сейчас несколько советов.</w:t>
      </w:r>
    </w:p>
    <w:p w:rsidR="00D84A8D" w:rsidRDefault="007B6E70" w:rsidP="00D84A8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33B96"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033B96">
        <w:rPr>
          <w:i/>
        </w:rPr>
        <w:pict>
          <v:shape id="_x0000_i1026" type="#_x0000_t75" alt="" style="width:24pt;height:24pt"/>
        </w:pict>
      </w:r>
      <w:r w:rsidR="00D84A8D">
        <w:rPr>
          <w:rStyle w:val="c14"/>
          <w:b/>
          <w:bCs/>
          <w:color w:val="000000"/>
          <w:sz w:val="28"/>
          <w:szCs w:val="28"/>
        </w:rPr>
        <w:t>1. Объясняйте происходящие события при просмотре мультфильма</w:t>
      </w:r>
      <w:r w:rsidR="00033B96">
        <w:rPr>
          <w:rStyle w:val="c14"/>
          <w:b/>
          <w:bCs/>
          <w:color w:val="000000"/>
          <w:sz w:val="28"/>
          <w:szCs w:val="28"/>
        </w:rPr>
        <w:t xml:space="preserve">. </w:t>
      </w:r>
      <w:r w:rsidR="00D84A8D">
        <w:rPr>
          <w:rStyle w:val="c2"/>
          <w:color w:val="000000"/>
          <w:sz w:val="28"/>
          <w:szCs w:val="28"/>
        </w:rPr>
        <w:t xml:space="preserve">Предлагайте ребенку обсудить </w:t>
      </w:r>
      <w:proofErr w:type="gramStart"/>
      <w:r w:rsidR="00D84A8D">
        <w:rPr>
          <w:rStyle w:val="c2"/>
          <w:color w:val="000000"/>
          <w:sz w:val="28"/>
          <w:szCs w:val="28"/>
        </w:rPr>
        <w:t>увиденное</w:t>
      </w:r>
      <w:proofErr w:type="gramEnd"/>
      <w:r w:rsidR="00D84A8D">
        <w:rPr>
          <w:rStyle w:val="c2"/>
          <w:color w:val="000000"/>
          <w:sz w:val="28"/>
          <w:szCs w:val="28"/>
        </w:rPr>
        <w:t>. Удобнее смотреть мультфильмы на компьютере или проигрывателе, тогда вы сможете остановить просмотр в любом месте и обсудить происходящее с ребенком: поговорить о героях, их настроении и характере, их отношении к другим персонажам, о месте и реальности мультфильма, о поступках и мотивах главных героев. Конечно, лучше беседовать о мультфильме до или сразу после просмотра, чтобы внимание ребенка не рассеивалось. Поясните малышу, о чем сейчас будет мультфильм. Рассказывайте с увлечением, особенно, если ребенок будет смотреть мультфильм впервые, чтобы он также увлекся идеей увидеть историю. Если у малыша возникли вопросы во время просмотра, не игнорируйте их – отвечайте сразу. По окончании просмотра задайте ребенку вопросы: понял ли он сюжет, какие остались впечатления от мультфильма, кто из героев понравился и почему, какой жизненный урок он вынес.</w:t>
      </w:r>
    </w:p>
    <w:p w:rsidR="00D84A8D" w:rsidRDefault="00D84A8D" w:rsidP="00D84A8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2. Не переусердствуйте с мультфильмами</w:t>
      </w:r>
    </w:p>
    <w:p w:rsidR="00D84A8D" w:rsidRDefault="00D84A8D" w:rsidP="00D84A8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Качество важнее количества, помните об этом. Открыв для ребенка мультипликационный мир, многие ответственные родители стараются объяснить через мультфильмы всё и вся. За небольшое количество времени </w:t>
      </w:r>
      <w:r>
        <w:rPr>
          <w:rStyle w:val="c2"/>
          <w:color w:val="000000"/>
          <w:sz w:val="28"/>
          <w:szCs w:val="28"/>
        </w:rPr>
        <w:lastRenderedPageBreak/>
        <w:t>ребенок успевает пересмотреть не один десяток мультиков. Многое теряется при таком подходе к делу.</w:t>
      </w:r>
    </w:p>
    <w:p w:rsidR="00D84A8D" w:rsidRDefault="00D84A8D" w:rsidP="00D84A8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Во-первых, ребенок не может понять сюжет и заложенный смысл, если он смотрел мультфильм всего два-три раза. Для полного </w:t>
      </w:r>
      <w:proofErr w:type="gramStart"/>
      <w:r>
        <w:rPr>
          <w:rStyle w:val="c2"/>
          <w:color w:val="000000"/>
          <w:sz w:val="28"/>
          <w:szCs w:val="28"/>
        </w:rPr>
        <w:t>осознания</w:t>
      </w:r>
      <w:proofErr w:type="gramEnd"/>
      <w:r>
        <w:rPr>
          <w:rStyle w:val="c2"/>
          <w:color w:val="000000"/>
          <w:sz w:val="28"/>
          <w:szCs w:val="28"/>
        </w:rPr>
        <w:t xml:space="preserve"> происходящего на экране желательно смотреть одну и ту же историю несколько дней, а еще лучше — неделю. Причем, не рекомендуется, чтобы ребенок смотрел новые мультфильмы в это же время.</w:t>
      </w:r>
    </w:p>
    <w:p w:rsidR="00D84A8D" w:rsidRDefault="00D84A8D" w:rsidP="00D84A8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Во-вторых, если ваш малыш не соглашается смотреть только один мультфильм в день, что просто идеально, то другие мультики </w:t>
      </w:r>
      <w:proofErr w:type="gramStart"/>
      <w:r>
        <w:rPr>
          <w:rStyle w:val="c2"/>
          <w:color w:val="000000"/>
          <w:sz w:val="28"/>
          <w:szCs w:val="28"/>
        </w:rPr>
        <w:t>он</w:t>
      </w:r>
      <w:proofErr w:type="gramEnd"/>
      <w:r>
        <w:rPr>
          <w:rStyle w:val="c2"/>
          <w:color w:val="000000"/>
          <w:sz w:val="28"/>
          <w:szCs w:val="28"/>
        </w:rPr>
        <w:t xml:space="preserve"> либо может хорошо знать, например, вы проигрывали с ним эту историю в ваших играх-занятиях, либо не имеют сложного сюжета, например, такие музыкальные истории как «Катерок», «</w:t>
      </w:r>
      <w:proofErr w:type="spellStart"/>
      <w:r>
        <w:rPr>
          <w:rStyle w:val="c2"/>
          <w:color w:val="000000"/>
          <w:sz w:val="28"/>
          <w:szCs w:val="28"/>
        </w:rPr>
        <w:t>Осьминожки</w:t>
      </w:r>
      <w:proofErr w:type="spellEnd"/>
      <w:r>
        <w:rPr>
          <w:rStyle w:val="c2"/>
          <w:color w:val="000000"/>
          <w:sz w:val="28"/>
          <w:szCs w:val="28"/>
        </w:rPr>
        <w:t xml:space="preserve">», «Львенок и черепаха», «Паровозик из </w:t>
      </w:r>
      <w:proofErr w:type="spellStart"/>
      <w:r>
        <w:rPr>
          <w:rStyle w:val="c2"/>
          <w:color w:val="000000"/>
          <w:sz w:val="28"/>
          <w:szCs w:val="28"/>
        </w:rPr>
        <w:t>Ромашково</w:t>
      </w:r>
      <w:proofErr w:type="spellEnd"/>
      <w:r>
        <w:rPr>
          <w:rStyle w:val="c2"/>
          <w:color w:val="000000"/>
          <w:sz w:val="28"/>
          <w:szCs w:val="28"/>
        </w:rPr>
        <w:t>».</w:t>
      </w:r>
    </w:p>
    <w:p w:rsidR="00D84A8D" w:rsidRDefault="00D84A8D" w:rsidP="00D84A8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3. Не навязывайте мультфильм ребенку</w:t>
      </w:r>
    </w:p>
    <w:p w:rsidR="00D84A8D" w:rsidRDefault="00D84A8D" w:rsidP="00D84A8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Важно помнить, что даже у ребенка есть свои вкусовые пристрастия и предпочтения. Если ваш малыш не хочет смотреть мультфильм, который вы любили </w:t>
      </w:r>
      <w:proofErr w:type="gramStart"/>
      <w:r>
        <w:rPr>
          <w:rStyle w:val="c2"/>
          <w:color w:val="000000"/>
          <w:sz w:val="28"/>
          <w:szCs w:val="28"/>
        </w:rPr>
        <w:t>смотреть</w:t>
      </w:r>
      <w:proofErr w:type="gramEnd"/>
      <w:r>
        <w:rPr>
          <w:rStyle w:val="c2"/>
          <w:color w:val="000000"/>
          <w:sz w:val="28"/>
          <w:szCs w:val="28"/>
        </w:rPr>
        <w:t xml:space="preserve"> будучи ребенком сами, не настаивайте, включите ему другой. Не стоит также требовать, чтобы ребенок досмотрел мультфильм до конца. Даже если в начале мультфильм показался ребенку интересным и годным для просмотра, то в середине или в конце он может совсем потерять к нему интерес. Такое поведение не относится к неумению завершать дела до конца. Вероятно, что-то ребенку не понравилось, стало скучно, возможно его что-то испугало или разонравился какой-то герой. Если вам все же хочется показать ребенку свой любимый мультфильм, а он его никак смотреть не желает, дайте ему немного времени. Вероятнее всего, малышу нужно просто подрасти.</w:t>
      </w:r>
    </w:p>
    <w:p w:rsidR="00D84A8D" w:rsidRDefault="00D84A8D" w:rsidP="00D84A8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4. Мультфильмы – хороший способ борьбы с детскими страхами</w:t>
      </w:r>
    </w:p>
    <w:p w:rsidR="00D84A8D" w:rsidRDefault="00D84A8D" w:rsidP="00D84A8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Если вашему ребенку страшно одному, он боится чудовищ и приведений, которые живут в его шкафу или под кроватью, рекомендую вам смотреть мультфильмы с детьми про привидений, а именно  мультфильм «Малыш и </w:t>
      </w:r>
      <w:proofErr w:type="spellStart"/>
      <w:r>
        <w:rPr>
          <w:rStyle w:val="c2"/>
          <w:color w:val="000000"/>
          <w:sz w:val="28"/>
          <w:szCs w:val="28"/>
        </w:rPr>
        <w:t>Карлсон</w:t>
      </w:r>
      <w:proofErr w:type="spellEnd"/>
      <w:r>
        <w:rPr>
          <w:rStyle w:val="c2"/>
          <w:color w:val="000000"/>
          <w:sz w:val="28"/>
          <w:szCs w:val="28"/>
        </w:rPr>
        <w:t>: привидение с мотором». После просмотра поиграйте с ним в героев мультфильма, пусть в роли «приведения» будет любимая игрушка, мама, папа или даже сам ребенок. Расскажите ему, что привидение или тот, кто живет под его кроватью или в шкафу, — это такой же маленький, но очень добрый человечек, которому одиноко, и он просто хочет поиграть.</w:t>
      </w:r>
    </w:p>
    <w:p w:rsidR="00D84A8D" w:rsidRDefault="00D84A8D" w:rsidP="00D84A8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5. Мультфильмы – средство развития речи</w:t>
      </w:r>
    </w:p>
    <w:p w:rsidR="00D84A8D" w:rsidRDefault="00D84A8D" w:rsidP="00D84A8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Предчувствую, сколько возмущения </w:t>
      </w:r>
      <w:proofErr w:type="gramStart"/>
      <w:r>
        <w:rPr>
          <w:rStyle w:val="c2"/>
          <w:color w:val="000000"/>
          <w:sz w:val="28"/>
          <w:szCs w:val="28"/>
        </w:rPr>
        <w:t>вызовет это утверждение и уже слышу</w:t>
      </w:r>
      <w:proofErr w:type="gramEnd"/>
      <w:r>
        <w:rPr>
          <w:rStyle w:val="c2"/>
          <w:color w:val="000000"/>
          <w:sz w:val="28"/>
          <w:szCs w:val="28"/>
        </w:rPr>
        <w:t xml:space="preserve"> грозные реплики со стороны специалистов-логопедов. Но если серьезно, то  в мультфильмах ребенок слышит очень хорошую и правильную речь героев, которая понятна и предсказуема. Этот эффект понятности очень хорошо развивает такой навык, как контекстуальная догадка, что в дальнейшем способствует развитию пассивного и активного словаря ребенка.</w:t>
      </w:r>
    </w:p>
    <w:p w:rsidR="00D84A8D" w:rsidRDefault="00D84A8D" w:rsidP="00D84A8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Для примера приведу следующий случай. Моему сыну полюбился мультфильм «В порту». Мы смотрели этот мультфильм каждый день два-три раза в течение месяца, несколько раз ставили сценки из мультфильма, </w:t>
      </w:r>
      <w:r>
        <w:rPr>
          <w:rStyle w:val="c2"/>
          <w:color w:val="000000"/>
          <w:sz w:val="28"/>
          <w:szCs w:val="28"/>
        </w:rPr>
        <w:lastRenderedPageBreak/>
        <w:t>использовали сюжетно-ролевые игры, проводили тематические занятия по мотивам мультфильма. В результате, когда сыну был год и семь месяцев, он стал говорить слова: «грузчик», «танкер», «вира», «майна». Признаюсь откровенно, я сама услышала два последних слова в первых раз, когда мне было за двадцать.</w:t>
      </w:r>
    </w:p>
    <w:p w:rsidR="00D84A8D" w:rsidRDefault="00D84A8D" w:rsidP="00D84A8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6. Проводите тематические занятия по мультфильмам, которые очень понравились ребенку</w:t>
      </w:r>
    </w:p>
    <w:p w:rsidR="00D84A8D" w:rsidRDefault="00D84A8D" w:rsidP="00D84A8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Многие родители задаются </w:t>
      </w:r>
      <w:proofErr w:type="gramStart"/>
      <w:r>
        <w:rPr>
          <w:rStyle w:val="c2"/>
          <w:color w:val="000000"/>
          <w:sz w:val="28"/>
          <w:szCs w:val="28"/>
        </w:rPr>
        <w:t>вопросом</w:t>
      </w:r>
      <w:proofErr w:type="gramEnd"/>
      <w:r>
        <w:rPr>
          <w:rStyle w:val="c2"/>
          <w:color w:val="000000"/>
          <w:sz w:val="28"/>
          <w:szCs w:val="28"/>
        </w:rPr>
        <w:t>: какие развивающие мультфильмы для детей нужно смотреть. Почти все советские мультфильмы можно назвать развивающими, но в итоге, все зависит от родителей и от того, каким образом они смогут привлечь ребенка к получению знаний. Один из эффективных способов интеллектуального развития – тематические занятия по мультфильмам.</w:t>
      </w:r>
    </w:p>
    <w:p w:rsidR="00D84A8D" w:rsidRDefault="00D84A8D" w:rsidP="00D84A8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Самое полезное, если целая неделя будет посвящена тематическим играм по мотивам любимого мультфильма. Например, ваша кроха просит включить ему «</w:t>
      </w:r>
      <w:proofErr w:type="spellStart"/>
      <w:r>
        <w:rPr>
          <w:rStyle w:val="c2"/>
          <w:color w:val="000000"/>
          <w:sz w:val="28"/>
          <w:szCs w:val="28"/>
        </w:rPr>
        <w:t>Винни-Пуха</w:t>
      </w:r>
      <w:proofErr w:type="spellEnd"/>
      <w:r>
        <w:rPr>
          <w:rStyle w:val="c2"/>
          <w:color w:val="000000"/>
          <w:sz w:val="28"/>
          <w:szCs w:val="28"/>
        </w:rPr>
        <w:t>» снова и снова. Замечательно! Это значит, что все игры, которые будут связаны с этим мультфильмом, вызовут у ребенка положительные эмоции, а это самая сильная мотивация к обучению. Столько интересного и полезного можно узнать по «</w:t>
      </w:r>
      <w:proofErr w:type="spellStart"/>
      <w:r>
        <w:rPr>
          <w:rStyle w:val="c2"/>
          <w:color w:val="000000"/>
          <w:sz w:val="28"/>
          <w:szCs w:val="28"/>
        </w:rPr>
        <w:t>Винни-Пуху</w:t>
      </w:r>
      <w:proofErr w:type="spellEnd"/>
      <w:r>
        <w:rPr>
          <w:rStyle w:val="c2"/>
          <w:color w:val="000000"/>
          <w:sz w:val="28"/>
          <w:szCs w:val="28"/>
        </w:rPr>
        <w:t>». О том, как пчелы делают мед, как и где они живут, какие лакомства у лесных жителей и как собирают мед люди.</w:t>
      </w:r>
    </w:p>
    <w:p w:rsidR="00D84A8D" w:rsidRDefault="00D84A8D" w:rsidP="00D84A8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Большое количество познавательных и увлекательных игр, а также экспериментов можно проделать с воздушными шариками. </w:t>
      </w:r>
      <w:proofErr w:type="gramStart"/>
      <w:r>
        <w:rPr>
          <w:rStyle w:val="c2"/>
          <w:color w:val="000000"/>
          <w:sz w:val="28"/>
          <w:szCs w:val="28"/>
        </w:rPr>
        <w:t>Рассказать, почему они летают, когда и как опускаются на землю, провести эксперимент, привязав к шарику перышко и камень, и объяснить, почему в первый раз шарик полетел, а во второй раз нет, попробовать опустить шарик в воду и посмотреть утонет он или не утонет, что будет, если выпустить из него воздух и как снова надуть.</w:t>
      </w:r>
      <w:proofErr w:type="gramEnd"/>
      <w:r>
        <w:rPr>
          <w:rStyle w:val="c2"/>
          <w:color w:val="000000"/>
          <w:sz w:val="28"/>
          <w:szCs w:val="28"/>
        </w:rPr>
        <w:t xml:space="preserve"> Используя разноцветные шарики разной длины можно учить цвета, формы и размеры. Можно рисовать пчел, лепить героев из пластилина, вырезать из бархатной бумаги </w:t>
      </w:r>
      <w:proofErr w:type="gramStart"/>
      <w:r>
        <w:rPr>
          <w:rStyle w:val="c2"/>
          <w:color w:val="000000"/>
          <w:sz w:val="28"/>
          <w:szCs w:val="28"/>
        </w:rPr>
        <w:t>характерный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раскрас</w:t>
      </w:r>
      <w:proofErr w:type="spellEnd"/>
      <w:r>
        <w:rPr>
          <w:rStyle w:val="c2"/>
          <w:color w:val="000000"/>
          <w:sz w:val="28"/>
          <w:szCs w:val="28"/>
        </w:rPr>
        <w:t xml:space="preserve"> пчел в </w:t>
      </w:r>
      <w:proofErr w:type="spellStart"/>
      <w:r>
        <w:rPr>
          <w:rStyle w:val="c2"/>
          <w:color w:val="000000"/>
          <w:sz w:val="28"/>
          <w:szCs w:val="28"/>
        </w:rPr>
        <w:t>полосочку</w:t>
      </w:r>
      <w:proofErr w:type="spellEnd"/>
      <w:r>
        <w:rPr>
          <w:rStyle w:val="c2"/>
          <w:color w:val="000000"/>
          <w:sz w:val="28"/>
          <w:szCs w:val="28"/>
        </w:rPr>
        <w:t xml:space="preserve">, разрисовывать героев сказки красками и карандашами и, конечно, считать, считать, считать. Тут и геометрия придет на помощь: разложить кружочками дорожку от домика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Винни</w:t>
      </w:r>
      <w:proofErr w:type="spellEnd"/>
      <w:r>
        <w:rPr>
          <w:rStyle w:val="c2"/>
          <w:color w:val="000000"/>
          <w:sz w:val="28"/>
          <w:szCs w:val="28"/>
        </w:rPr>
        <w:t xml:space="preserve"> к</w:t>
      </w:r>
      <w:proofErr w:type="gramEnd"/>
      <w:r>
        <w:rPr>
          <w:rStyle w:val="c2"/>
          <w:color w:val="000000"/>
          <w:sz w:val="28"/>
          <w:szCs w:val="28"/>
        </w:rPr>
        <w:t xml:space="preserve"> Пятачку, а от домик Пятачка к домику Кролика квадратиками.</w:t>
      </w:r>
    </w:p>
    <w:p w:rsidR="00D84A8D" w:rsidRDefault="00D84A8D" w:rsidP="00D84A8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Для деток постарше можно и усложнить: предложить выкладывать дорожки в виде логических последовательностей. Тем детям, кто уже начинает учиться читать, можно предложить книгу с рассказами о любимых героях, стимул прочесть новую историю будет велик, и так вы быстрее научите вашего малыша читать и </w:t>
      </w:r>
      <w:r w:rsidR="00532901">
        <w:rPr>
          <w:rStyle w:val="c8"/>
          <w:color w:val="000000"/>
          <w:sz w:val="28"/>
          <w:szCs w:val="28"/>
        </w:rPr>
        <w:t xml:space="preserve">любить книги. </w:t>
      </w:r>
      <w:r>
        <w:rPr>
          <w:rStyle w:val="c8"/>
          <w:color w:val="000000"/>
          <w:sz w:val="28"/>
          <w:szCs w:val="28"/>
        </w:rPr>
        <w:t>Одним </w:t>
      </w:r>
      <w:r>
        <w:rPr>
          <w:rStyle w:val="c2"/>
          <w:color w:val="000000"/>
          <w:sz w:val="28"/>
          <w:szCs w:val="28"/>
        </w:rPr>
        <w:t>словом, любой мультфильм при желании и творческом подходе можно превратить в интересный мотивационный материал, в площадку для разнообразных обучающих и увлекательных игр.</w:t>
      </w:r>
    </w:p>
    <w:p w:rsidR="00D84A8D" w:rsidRDefault="00D84A8D" w:rsidP="00D84A8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 пользе красивых и добрых мультфильмов можно говорить много и аргументов привести больше количество. Например, мультфильмы – самый легкий и быстрый способ выучить иностранный язык, мультфильмы — </w:t>
      </w:r>
      <w:r>
        <w:rPr>
          <w:rStyle w:val="c2"/>
          <w:color w:val="000000"/>
          <w:sz w:val="28"/>
          <w:szCs w:val="28"/>
        </w:rPr>
        <w:lastRenderedPageBreak/>
        <w:t>самый проверенный способ для малыша провести работу над своими ошибками, мультфильмы – самый наглядный образец правильных человеческих ценностей. Остановлюсь, пожалуй, на главном – смотреть мультфильмы для детей — это большая часть детства, и будет неправильно лишать его ваших малышей.</w:t>
      </w:r>
    </w:p>
    <w:p w:rsidR="00D84A8D" w:rsidRDefault="00D84A8D" w:rsidP="00D84A8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Если после всех перечисленных аргументов вы все равно не хотите, чтобы ваш ребенок смотрел мультфильмы, рассмотрите альтернативные материалы: </w:t>
      </w:r>
      <w:proofErr w:type="spellStart"/>
      <w:r>
        <w:rPr>
          <w:rStyle w:val="c2"/>
          <w:color w:val="000000"/>
          <w:sz w:val="28"/>
          <w:szCs w:val="28"/>
        </w:rPr>
        <w:t>аудиосказки</w:t>
      </w:r>
      <w:proofErr w:type="spellEnd"/>
      <w:r>
        <w:rPr>
          <w:rStyle w:val="c2"/>
          <w:color w:val="000000"/>
          <w:sz w:val="28"/>
          <w:szCs w:val="28"/>
        </w:rPr>
        <w:t xml:space="preserve"> с классической музыкой могут стать хорошей заменой также, как и обучающие видео-презентации, и видеопрограммы, и книги. </w:t>
      </w:r>
      <w:proofErr w:type="spellStart"/>
      <w:r>
        <w:rPr>
          <w:rStyle w:val="c2"/>
          <w:color w:val="000000"/>
          <w:sz w:val="28"/>
          <w:szCs w:val="28"/>
        </w:rPr>
        <w:t>Аудиосказки</w:t>
      </w:r>
      <w:proofErr w:type="spellEnd"/>
      <w:r>
        <w:rPr>
          <w:rStyle w:val="c2"/>
          <w:color w:val="000000"/>
          <w:sz w:val="28"/>
          <w:szCs w:val="28"/>
        </w:rPr>
        <w:t xml:space="preserve"> с качественной музыкой хорошо помогают формированию абсолютного слуха, чувства такта и ритма. Книги – главные помощники в развитии воображения. Они легко расширяют  словарный запас ребенка. Научные видеопрограммы – отличное средство изучения всего многообразия окружающего мира, они развивают в ребенке чувство прекрасного, любовь к миру, людям, заботливое отношение к природе, формируют у малыша правильную систему ценностей.</w:t>
      </w:r>
    </w:p>
    <w:p w:rsidR="00E2198C" w:rsidRDefault="00E2198C"/>
    <w:p w:rsidR="00033B96" w:rsidRPr="00033B96" w:rsidRDefault="00033B96" w:rsidP="00033B9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3B96">
        <w:rPr>
          <w:rFonts w:ascii="Times New Roman" w:hAnsi="Times New Roman" w:cs="Times New Roman"/>
          <w:i/>
          <w:sz w:val="28"/>
          <w:szCs w:val="28"/>
        </w:rPr>
        <w:t xml:space="preserve">Подготовила: </w:t>
      </w:r>
    </w:p>
    <w:p w:rsidR="00033B96" w:rsidRPr="00033B96" w:rsidRDefault="00033B96" w:rsidP="00033B9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3B96">
        <w:rPr>
          <w:rFonts w:ascii="Times New Roman" w:hAnsi="Times New Roman" w:cs="Times New Roman"/>
          <w:i/>
          <w:sz w:val="28"/>
          <w:szCs w:val="28"/>
        </w:rPr>
        <w:t>Педагог-психолог  Колчина О.В.</w:t>
      </w:r>
    </w:p>
    <w:sectPr w:rsidR="00033B96" w:rsidRPr="00033B96" w:rsidSect="00E2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A8D"/>
    <w:rsid w:val="00033B96"/>
    <w:rsid w:val="00532901"/>
    <w:rsid w:val="007B6E70"/>
    <w:rsid w:val="00D84A8D"/>
    <w:rsid w:val="00E2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8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4A8D"/>
  </w:style>
  <w:style w:type="character" w:customStyle="1" w:styleId="c14">
    <w:name w:val="c14"/>
    <w:basedOn w:val="a0"/>
    <w:rsid w:val="00D84A8D"/>
  </w:style>
  <w:style w:type="character" w:customStyle="1" w:styleId="c8">
    <w:name w:val="c8"/>
    <w:basedOn w:val="a0"/>
    <w:rsid w:val="00D84A8D"/>
  </w:style>
  <w:style w:type="character" w:styleId="a3">
    <w:name w:val="Hyperlink"/>
    <w:basedOn w:val="a0"/>
    <w:uiPriority w:val="99"/>
    <w:semiHidden/>
    <w:unhideWhenUsed/>
    <w:rsid w:val="00D84A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1341</Words>
  <Characters>7648</Characters>
  <Application>Microsoft Office Word</Application>
  <DocSecurity>0</DocSecurity>
  <Lines>63</Lines>
  <Paragraphs>17</Paragraphs>
  <ScaleCrop>false</ScaleCrop>
  <Company/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2019-09-16T11:26:00Z</dcterms:created>
  <dcterms:modified xsi:type="dcterms:W3CDTF">2019-09-17T05:30:00Z</dcterms:modified>
</cp:coreProperties>
</file>